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Style w:val="26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保亭县人民医彩超探头维修服务采购项目</w:t>
      </w:r>
    </w:p>
    <w:p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市场询价清单</w:t>
      </w:r>
    </w:p>
    <w:p>
      <w:pPr>
        <w:rPr>
          <w:rFonts w:hint="eastAsia"/>
          <w:lang w:val="en-US" w:eastAsia="zh-CN"/>
        </w:rPr>
      </w:pPr>
    </w:p>
    <w:tbl>
      <w:tblPr>
        <w:tblStyle w:val="12"/>
        <w:tblpPr w:leftFromText="180" w:rightFromText="180" w:vertAnchor="text" w:tblpX="-632" w:tblpY="33"/>
        <w:tblOverlap w:val="never"/>
        <w:tblW w:w="103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650"/>
        <w:gridCol w:w="1730"/>
        <w:gridCol w:w="1759"/>
        <w:gridCol w:w="1050"/>
        <w:gridCol w:w="1104"/>
        <w:gridCol w:w="2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设备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生产厂家（国产）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型号（国产）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维保年限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彩色多普勒超声系统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迈瑞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SC5-1U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3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报价合计金额：（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：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元整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， （小写）             元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以上报价含税及包含产品质保期内服务过程中可能产生的其他费用。</w:t>
      </w: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 xml:space="preserve">                  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>
      <w:pPr>
        <w:pStyle w:val="5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电    话：                                 日    期：2024年7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 月    日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cs="宋体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  <w:t>服务</w:t>
      </w:r>
      <w:r>
        <w:rPr>
          <w:rFonts w:hint="eastAsia" w:asciiTheme="minorEastAsia" w:hAnsiTheme="minorEastAsia"/>
          <w:b/>
          <w:bCs/>
          <w:kern w:val="0"/>
          <w:sz w:val="28"/>
          <w:szCs w:val="28"/>
        </w:rPr>
        <w:t>参数要求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超声腹部探头图像暗道衰减无法正常使用，需更换维修更换声头晶体。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2、机器维修所需更换零配件费用、工时费、差旅费等所有因维修服务所产生的费用均包含在报价内。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3、需提供营业执照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营业执照经营范围需包含设备维修。提供厂家或代理商授权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4、对所更换的配件保修期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个月（人为损坏及不可抗拒的自然因素除外）。</w:t>
      </w: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6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EC569D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5173B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244625"/>
    <w:rsid w:val="294A1318"/>
    <w:rsid w:val="29CE79AB"/>
    <w:rsid w:val="2B1C6CE5"/>
    <w:rsid w:val="2BDF043E"/>
    <w:rsid w:val="2C525535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F11927"/>
    <w:rsid w:val="4DCD4142"/>
    <w:rsid w:val="4DDA7F7C"/>
    <w:rsid w:val="4E712D20"/>
    <w:rsid w:val="4EEB31C1"/>
    <w:rsid w:val="4FCB5FB2"/>
    <w:rsid w:val="500B0F52"/>
    <w:rsid w:val="50C03AEB"/>
    <w:rsid w:val="516E1798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79520E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14135"/>
    <w:rsid w:val="65CC59A3"/>
    <w:rsid w:val="65EA02AB"/>
    <w:rsid w:val="66027411"/>
    <w:rsid w:val="66466D22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B80B76"/>
    <w:rsid w:val="783224F8"/>
    <w:rsid w:val="7AB827A3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7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3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2"/>
    <w:next w:val="9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315</Characters>
  <Lines>0</Lines>
  <Paragraphs>0</Paragraphs>
  <TotalTime>2</TotalTime>
  <ScaleCrop>false</ScaleCrop>
  <LinksUpToDate>false</LinksUpToDate>
  <CharactersWithSpaces>516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谷子</cp:lastModifiedBy>
  <cp:lastPrinted>2024-06-06T03:52:00Z</cp:lastPrinted>
  <dcterms:modified xsi:type="dcterms:W3CDTF">2024-07-04T02:42:28Z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F494A0F38D754290A7272E289738372E</vt:lpwstr>
  </property>
</Properties>
</file>