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2"/>
          <w:lang w:val="en-US"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  <w:t>件：</w:t>
      </w:r>
    </w:p>
    <w:p>
      <w:pPr>
        <w:jc w:val="center"/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保亭县人民医院</w:t>
      </w:r>
      <w:r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单体空调机清洗及检测项目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市场询价清单</w:t>
      </w:r>
    </w:p>
    <w:p/>
    <w:tbl>
      <w:tblPr>
        <w:tblStyle w:val="5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10"/>
        <w:gridCol w:w="981"/>
        <w:gridCol w:w="1214"/>
        <w:gridCol w:w="1759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全院单体空调机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394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58" w:type="dxa"/>
            <w:gridSpan w:val="5"/>
            <w:vAlign w:val="top"/>
          </w:tcPr>
          <w:p>
            <w:pPr>
              <w:pStyle w:val="2"/>
              <w:ind w:firstLine="643" w:firstLineChars="2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报价：人民币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（大写）                   元整</w:t>
            </w:r>
          </w:p>
        </w:tc>
      </w:tr>
    </w:tbl>
    <w:p>
      <w:pPr>
        <w:pStyle w:val="2"/>
      </w:pP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注：单体空调机的清洗及检测等服务内容要求，供应商如有疑问请电话咨询，未明确需求事项的需来现场勘查。因部分空调机机位较高，操作员需有高空作业的许可证书或特种作业操作证等。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以上报价含税，包含清洗、检测、拆卸及安装等服务费用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>
      <w:pPr>
        <w:pStyle w:val="3"/>
        <w:numPr>
          <w:ilvl w:val="1"/>
          <w:numId w:val="0"/>
        </w:numPr>
        <w:spacing w:line="48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>
      <w:pPr>
        <w:pStyle w:val="3"/>
        <w:numPr>
          <w:ilvl w:val="1"/>
          <w:numId w:val="0"/>
        </w:numPr>
        <w:spacing w:line="48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>
      <w:pPr>
        <w:pStyle w:val="3"/>
        <w:numPr>
          <w:ilvl w:val="1"/>
          <w:numId w:val="0"/>
        </w:numPr>
        <w:spacing w:line="48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期：2024年    月    日</w:t>
      </w:r>
    </w:p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1D18D"/>
    <w:multiLevelType w:val="multilevel"/>
    <w:tmpl w:val="6421D18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46B52A4C"/>
    <w:rsid w:val="0DDC70E0"/>
    <w:rsid w:val="2616700A"/>
    <w:rsid w:val="46B52A4C"/>
    <w:rsid w:val="6334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宋体" w:hAnsi="宋体" w:eastAsia="宋体" w:cs="Times New Roma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autoRedefine/>
    <w:qFormat/>
    <w:uiPriority w:val="0"/>
    <w:rPr>
      <w:rFonts w:ascii="Calibri" w:hAnsi="Calibri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2024-04-01T06:44:00Z</dcterms:created>
  <dc:creator>谷子</dc:creator>
  <cp:lastModifiedBy>谷子</cp:lastModifiedBy>
  <dcterms:modified xsi:type="dcterms:W3CDTF">2024-04-01T07:11:04Z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4E5CDF01D511442AA685EABA97400FAB_11</vt:lpwstr>
  </property>
</Properties>
</file>