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B085B"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</w:p>
    <w:p w14:paraId="4DA27BD0">
      <w:pPr>
        <w:rPr>
          <w:rFonts w:hint="eastAsia"/>
          <w:lang w:val="en-US" w:eastAsia="zh-CN"/>
        </w:rPr>
      </w:pPr>
    </w:p>
    <w:p w14:paraId="646C75AE">
      <w:pPr>
        <w:pStyle w:val="3"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保亭黎族苗族自治县人民医院</w:t>
      </w:r>
    </w:p>
    <w:p w14:paraId="6F1DBEFF">
      <w:pPr>
        <w:pStyle w:val="3"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（保亭黎族苗族自治县医疗集团总医院）</w:t>
      </w:r>
    </w:p>
    <w:p w14:paraId="633ADF17">
      <w:pPr>
        <w:pStyle w:val="3"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保亭县医疗集团云胶片采购项目（第二次）报价清单</w:t>
      </w:r>
    </w:p>
    <w:p w14:paraId="50B7038F">
      <w:pPr>
        <w:pStyle w:val="3"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 w14:paraId="7368CA6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20" w:lineRule="exact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  <w:t>一、云胶片的产品形态</w:t>
      </w:r>
    </w:p>
    <w:p w14:paraId="5F55FFD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1、不关注公众号的情况下查看云胶片资料，患者可以</w:t>
      </w:r>
      <w:bookmarkStart w:id="19" w:name="_GoBack"/>
      <w:bookmarkEnd w:id="19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通过通知短信链接获取云胶片信息。报告完成之后，患者会收到检查报告完成的短信通知，短信内容提供患者查看影像和检查报告的链接地址，患者可以通过点击链接弹出保密告知 </w:t>
      </w:r>
    </w:p>
    <w:p w14:paraId="1A4AF68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书确认同意后查看自己的影像和报告。 </w:t>
      </w:r>
    </w:p>
    <w:p w14:paraId="7A868E2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2、医生需要在患者分享授权的情况下查看患者影像及报告，影像的常规处理和三维处理等高级处理都在云端计算实现，医生/患者通过手机和pc看到的是影像数据在云端处理完成之后的图片流信息，不存在原始 dicom 数据的下载和泄露。医生只能在患者授权的有效期内，通过手机和 pc 查看患者的影像和报告。 </w:t>
      </w:r>
    </w:p>
    <w:p w14:paraId="0AE2A59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3、患者通过关注医院微信公众号，可以同时绑定多个用户，完成以家庭为单位的个人影像建档。在患者已经关注公众号的情况下，可以通过公众号的消息 </w:t>
      </w:r>
    </w:p>
    <w:p w14:paraId="5CBB5BC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2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推送弹出保密告知书确认同意后查看自己的影像和报告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。</w:t>
      </w:r>
    </w:p>
    <w:p w14:paraId="07BD914A">
      <w:pPr>
        <w:pStyle w:val="3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jc w:val="left"/>
        <w:textAlignment w:val="auto"/>
        <w:rPr>
          <w:rStyle w:val="12"/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Style w:val="12"/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二、云胶片数字影像系统功能模块</w:t>
      </w:r>
    </w:p>
    <w:p w14:paraId="6AFABB97"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2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bookmarkStart w:id="0" w:name="_Toc29000"/>
      <w:bookmarkStart w:id="1" w:name="_Toc6072_WPSOffice_Level2"/>
      <w:bookmarkStart w:id="2" w:name="_Toc22092_WPSOffice_Level2"/>
      <w:bookmarkStart w:id="3" w:name="_Toc51318233"/>
      <w:bookmarkStart w:id="4" w:name="_Toc14164"/>
      <w:bookmarkStart w:id="5" w:name="_Toc27499"/>
      <w:bookmarkStart w:id="6" w:name="_Toc11674"/>
      <w:bookmarkStart w:id="7" w:name="_Toc12182"/>
      <w:bookmarkStart w:id="8" w:name="_Toc532564605"/>
      <w:bookmarkStart w:id="9" w:name="_Toc22194"/>
      <w:bookmarkStart w:id="10" w:name="_Toc11615"/>
      <w:bookmarkStart w:id="11" w:name="_Toc1553"/>
      <w:bookmarkStart w:id="12" w:name="_Toc15919"/>
      <w:bookmarkStart w:id="13" w:name="_Toc717"/>
      <w:bookmarkStart w:id="14" w:name="_Toc522652170"/>
      <w:bookmarkStart w:id="15" w:name="_Toc14437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1、医学影像数据共享查询中心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13E6A816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基于云存储和云技术，实现影像信息的互通、共享，从而实现影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像的移动诊断、在线调阅、统一管理，为医生专家、患者用户提供方便。</w:t>
      </w:r>
    </w:p>
    <w:p w14:paraId="77B108AD"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2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患者数字影像服务中心</w:t>
      </w:r>
    </w:p>
    <w:p w14:paraId="49D3F74C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患者检查后，可通过微信公众号、或者附有二维码的报告单及短信链接（可选），患者通过公众号或微信报告小程序、扫描二维码、点击短信链接等方式即可查看全序列的DICOM原始拍片数据。</w:t>
      </w:r>
    </w:p>
    <w:p w14:paraId="78D06B55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</w:p>
    <w:tbl>
      <w:tblPr>
        <w:tblStyle w:val="8"/>
        <w:tblW w:w="9776" w:type="dxa"/>
        <w:jc w:val="center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8"/>
        <w:gridCol w:w="1559"/>
        <w:gridCol w:w="4369"/>
        <w:gridCol w:w="1199"/>
        <w:gridCol w:w="1211"/>
      </w:tblGrid>
      <w:tr w14:paraId="11DA32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CAC4AAA"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系统产品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123603E"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子模块</w:t>
            </w:r>
          </w:p>
        </w:tc>
        <w:tc>
          <w:tcPr>
            <w:tcW w:w="4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575D280"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功能点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15B533D"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9A03230"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26672ADB"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FCDC8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医学影像数据共享查询中心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11615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影像采集前置系统</w:t>
            </w:r>
          </w:p>
        </w:tc>
        <w:tc>
          <w:tcPr>
            <w:tcW w:w="4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48973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医院PACS/RIS系统（放射设备）对接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8CCE3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9E3D0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7B0D2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E5B1C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8CDAB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92BFC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应用网关、传输路由控制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A9428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7AD7F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F9EC256"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ED09C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4F7DC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781EE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数据加密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6D463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9CB2F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96042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53120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9CA60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474FF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数据压缩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065DD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21711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D1D63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A8EA7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2553A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影像云存储及归档系统</w:t>
            </w:r>
          </w:p>
        </w:tc>
        <w:tc>
          <w:tcPr>
            <w:tcW w:w="4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72A82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影像数据加密、压缩传输，支持断点续传、完整性校验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864E2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C875D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6807A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51857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82044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1BAF0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根据影像相关信息，在云端自动归档存储影像数据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FF006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9A7E6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C3CF2E5"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98932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E17E3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2D787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实体影像文件存储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ABFEE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20A5C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2856C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A8F29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9F91A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影像云管家</w:t>
            </w:r>
          </w:p>
        </w:tc>
        <w:tc>
          <w:tcPr>
            <w:tcW w:w="4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37C6B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查阅本人影像和向他人和机构分享影像，</w:t>
            </w:r>
          </w:p>
          <w:p w14:paraId="2A7132BA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查询影像分享记录。对个人存储的影像数据进行分享、统计、管理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0C703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436A2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A21F7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D78C6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42DAC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8033A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提供专业的影像View工具，支持PC及移动端调阅及后处理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30AF8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85B55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20413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51AA5">
            <w:pPr>
              <w:widowControl/>
              <w:spacing w:after="78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89FAE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患者影像资料查询</w:t>
            </w:r>
          </w:p>
        </w:tc>
        <w:tc>
          <w:tcPr>
            <w:tcW w:w="4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85B90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按检查时间维度查询患者影像数据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F95E3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8CEBC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492D4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4F5E5">
            <w:pPr>
              <w:widowControl/>
              <w:spacing w:after="78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8836C">
            <w:pPr>
              <w:widowControl/>
              <w:spacing w:after="78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D7751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按检查类型维度查询患者影像数据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C2133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89745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84BCC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D09ED">
            <w:pPr>
              <w:widowControl/>
              <w:spacing w:after="78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1AF6B">
            <w:pPr>
              <w:widowControl/>
              <w:spacing w:after="78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626A7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按就诊类型维度查询患者影像数据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4A9B8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E28BE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F6CE3BF"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40C47">
            <w:pPr>
              <w:widowControl/>
              <w:spacing w:after="78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530DE">
            <w:pPr>
              <w:widowControl/>
              <w:spacing w:after="78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56FF3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按就诊医院维度查询患者影像数据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7DA53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91826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C60BD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DFD01">
            <w:pPr>
              <w:widowControl/>
              <w:spacing w:after="78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4C1C4">
            <w:pPr>
              <w:widowControl/>
              <w:spacing w:after="78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54793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按申请医生维度查询患者影像数据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75778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7AC78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390A721"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11F4A">
            <w:pPr>
              <w:widowControl/>
              <w:spacing w:after="78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27946">
            <w:pPr>
              <w:widowControl/>
              <w:spacing w:after="78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1C451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按报告医生维度查询患者影像数据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D342E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BDA0F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D8FAE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075E8">
            <w:pPr>
              <w:widowControl/>
              <w:spacing w:after="78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C4B84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患者检查视图查询</w:t>
            </w:r>
          </w:p>
        </w:tc>
        <w:tc>
          <w:tcPr>
            <w:tcW w:w="4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DBA5B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按检查类型维度查询患者病历信息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CB863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C5092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713D8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3D93B">
            <w:pPr>
              <w:widowControl/>
              <w:spacing w:after="78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B93B5">
            <w:pPr>
              <w:widowControl/>
              <w:spacing w:after="78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C4E01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检验报告查询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7DA39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9EA4E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B0C6268"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DB727">
            <w:pPr>
              <w:widowControl/>
              <w:spacing w:after="78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27ED4">
            <w:pPr>
              <w:widowControl/>
              <w:spacing w:after="78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44D46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影像报告查询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BEA85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D19CD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9738049"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D5E38">
            <w:pPr>
              <w:widowControl/>
              <w:spacing w:after="78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影像云存储及归档系统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AABF1">
            <w:pPr>
              <w:widowControl/>
              <w:spacing w:after="78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影像上传</w:t>
            </w:r>
          </w:p>
        </w:tc>
        <w:tc>
          <w:tcPr>
            <w:tcW w:w="4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DB40E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支持个人用户原始DICOM格式影像上传云端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3145E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6B8F8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21EDE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F7C12">
            <w:pPr>
              <w:widowControl/>
              <w:spacing w:after="78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B9CFF">
            <w:pPr>
              <w:widowControl/>
              <w:spacing w:after="78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6022A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支持机构用户原始DICOM格式影像上传云端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3A30E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31997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E4C0D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AB6ED">
            <w:pPr>
              <w:widowControl/>
              <w:spacing w:after="78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E4706">
            <w:pPr>
              <w:widowControl/>
              <w:spacing w:after="78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影像归档</w:t>
            </w:r>
          </w:p>
        </w:tc>
        <w:tc>
          <w:tcPr>
            <w:tcW w:w="4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55E5F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根据用户身份信息，在云端自动归档存储影像数据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D970F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CFBAB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05E95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FD567">
            <w:pPr>
              <w:widowControl/>
              <w:spacing w:after="78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39E55">
            <w:pPr>
              <w:widowControl/>
              <w:spacing w:after="78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影像获取</w:t>
            </w:r>
          </w:p>
        </w:tc>
        <w:tc>
          <w:tcPr>
            <w:tcW w:w="4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70FFA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通过身份认证后，查询、获取在检查机构的原始影像文件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207F4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80D1B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05642A7"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CEB43">
            <w:pPr>
              <w:widowControl/>
              <w:spacing w:after="78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190F8">
            <w:pPr>
              <w:widowControl/>
              <w:spacing w:after="78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影像分享</w:t>
            </w:r>
          </w:p>
        </w:tc>
        <w:tc>
          <w:tcPr>
            <w:tcW w:w="4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4FDB9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向他人或机构分享影像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B1F7F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8D21F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771ED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49F8C">
            <w:pPr>
              <w:widowControl/>
              <w:spacing w:after="78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7BE0F">
            <w:pPr>
              <w:widowControl/>
              <w:spacing w:after="78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4E8A6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查询他人分享的影像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6D2AA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178B1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C80E7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0A3A9">
            <w:pPr>
              <w:widowControl/>
              <w:spacing w:after="78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850B9">
            <w:pPr>
              <w:widowControl/>
              <w:spacing w:after="78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71FDB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分享记录查询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532E8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E12EB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356AF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D9992">
            <w:pPr>
              <w:widowControl/>
              <w:spacing w:after="78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68DB9">
            <w:pPr>
              <w:widowControl/>
              <w:spacing w:after="78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影像查询</w:t>
            </w:r>
          </w:p>
        </w:tc>
        <w:tc>
          <w:tcPr>
            <w:tcW w:w="4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A9368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个人或机构影像查询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CD603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DE0B1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E4B71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3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8CF8B">
            <w:pPr>
              <w:widowControl/>
              <w:spacing w:after="78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16" w:name="_Toc522652175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患者数字影像服务中心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A033B">
            <w:pPr>
              <w:widowControl/>
              <w:spacing w:after="78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二维码报告</w:t>
            </w:r>
          </w:p>
        </w:tc>
        <w:tc>
          <w:tcPr>
            <w:tcW w:w="4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F44F7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生成二维码报告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4AB68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2111A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F0CD35D"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6FF20">
            <w:pPr>
              <w:widowControl/>
              <w:spacing w:after="78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83EC7">
            <w:pPr>
              <w:widowControl/>
              <w:spacing w:after="78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电子影像</w:t>
            </w:r>
          </w:p>
        </w:tc>
        <w:tc>
          <w:tcPr>
            <w:tcW w:w="4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20FF2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与原始影像匹配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59D5A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59E5F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064C716"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46FB6">
            <w:pPr>
              <w:widowControl/>
              <w:spacing w:after="78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8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1AAE9">
            <w:pPr>
              <w:widowControl/>
              <w:spacing w:after="78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1DBA7CF">
            <w:pPr>
              <w:widowControl/>
              <w:spacing w:after="78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大写：                                                 小写：</w:t>
            </w:r>
          </w:p>
          <w:p w14:paraId="12DA0054">
            <w:pPr>
              <w:widowControl/>
              <w:spacing w:after="78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bookmarkEnd w:id="16"/>
    </w:tbl>
    <w:p w14:paraId="03CE499E"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以上报价含税及包含产品质保期内服务过程中可能产生的其他费用。</w:t>
      </w:r>
    </w:p>
    <w:p w14:paraId="4FF16A89"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D80158E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报价单位：（盖章）                                </w:t>
      </w:r>
    </w:p>
    <w:p w14:paraId="0C7FBEF1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2CF14C0C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1FFD6905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71C4B838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联 系 人：              身份证号：                              </w:t>
      </w:r>
    </w:p>
    <w:p w14:paraId="0D85B243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69ADBD19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电    话：              日    期：2025年  月    日</w:t>
      </w:r>
    </w:p>
    <w:p w14:paraId="11C9D546">
      <w:pPr>
        <w:pStyle w:val="3"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jc w:val="left"/>
        <w:textAlignment w:val="auto"/>
        <w:rPr>
          <w:rStyle w:val="12"/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Style w:val="12"/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三、商务合作模式</w:t>
      </w:r>
    </w:p>
    <w:p w14:paraId="6A41604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服务费参照标准</w:t>
      </w:r>
    </w:p>
    <w:p w14:paraId="435B873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由技术方全额出资，院方</w:t>
      </w:r>
      <w:r>
        <w:rPr>
          <w:rFonts w:hint="eastAsia" w:ascii="仿宋_GB2312" w:hAnsi="仿宋_GB2312" w:eastAsia="仿宋_GB2312" w:cs="仿宋_GB2312"/>
          <w:sz w:val="32"/>
          <w:szCs w:val="32"/>
        </w:rPr>
        <w:t>在项目验收后，无需支付任何数字影像建设费用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接口费用及硬软件费用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595298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项目建设完成后，院方可获得收益</w:t>
      </w:r>
      <w:r>
        <w:rPr>
          <w:rFonts w:hint="eastAsia" w:ascii="仿宋_GB2312" w:hAnsi="仿宋_GB2312" w:eastAsia="仿宋_GB2312" w:cs="仿宋_GB2312"/>
          <w:sz w:val="32"/>
          <w:szCs w:val="32"/>
        </w:rPr>
        <w:t>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影像检查项目数据量*5元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/人次，技术方按报价比例获取分成（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根据海南省医保局出台的数字影像实际定价为准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如医保局调整价格则按原定比例确定新的分成价格，或双方重新进行协商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247758E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服务内容</w:t>
      </w:r>
    </w:p>
    <w:p w14:paraId="12DAA2D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提供云存储、数字影像服务、远程诊断及会诊、影像质控等服务，合作期限5年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可视合作情况续签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F1FD53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云胶片3个月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内的</w:t>
      </w:r>
      <w:r>
        <w:rPr>
          <w:rFonts w:hint="eastAsia" w:ascii="仿宋_GB2312" w:hAnsi="仿宋_GB2312" w:eastAsia="仿宋_GB2312" w:cs="仿宋_GB2312"/>
          <w:sz w:val="32"/>
          <w:szCs w:val="32"/>
        </w:rPr>
        <w:t>热数据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可即时调用，3个月前的冷数据解冻时间≤1小时。门诊影像数据云存储期限15年；住院影像数据云存储期限30年。</w:t>
      </w:r>
    </w:p>
    <w:p w14:paraId="4376AF4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提供短信通知及链接、医院微信公众号、纸质报告单二维码等多种集成方式。调阅影像数据需要患者本人事先授权，充分保障患者隐私。</w:t>
      </w:r>
    </w:p>
    <w:p w14:paraId="50E0E69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提供一台满足工作需求的前置主机和100M以上带宽的专线，保障DR影像数据调阅速度小于3秒，CT/MR影像数据调阅速度小于30秒。</w:t>
      </w:r>
    </w:p>
    <w:p w14:paraId="19D6B42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图像质量以原系统上存储的质量为基准，在云胶片传输、迁移数据过程中不得损失、降低原有的图像分辨率。</w:t>
      </w:r>
    </w:p>
    <w:p w14:paraId="0697DE0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付款方式</w:t>
      </w:r>
    </w:p>
    <w:p w14:paraId="0218A6D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在5年的合作期限内，付费方式为：每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计费一次，以系统后台影像云储存数量作为结算依据出具计费清单（经医院核实）核算医院上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应付价款。</w:t>
      </w:r>
    </w:p>
    <w:p w14:paraId="773F2DA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备注：病人当天无论做了CT、MR、DR等多种检查，还是做了多个部位的检查，均按一人收费。</w:t>
      </w:r>
    </w:p>
    <w:p w14:paraId="03A8DB1C">
      <w:pPr>
        <w:pStyle w:val="5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A5CC736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4672871F">
      <w:pPr>
        <w:jc w:val="left"/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</w:pPr>
    </w:p>
    <w:p w14:paraId="120ED3AE">
      <w:pPr>
        <w:jc w:val="left"/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</w:pPr>
    </w:p>
    <w:p w14:paraId="04112DB1">
      <w:pPr>
        <w:jc w:val="left"/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</w:pPr>
    </w:p>
    <w:p w14:paraId="30D60AF1">
      <w:pPr>
        <w:jc w:val="left"/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</w:pPr>
    </w:p>
    <w:p w14:paraId="1D55F147">
      <w:pPr>
        <w:jc w:val="left"/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</w:pPr>
    </w:p>
    <w:p w14:paraId="5946D494">
      <w:pPr>
        <w:jc w:val="left"/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</w:pPr>
    </w:p>
    <w:p w14:paraId="1C825662">
      <w:pPr>
        <w:jc w:val="left"/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</w:pPr>
    </w:p>
    <w:p w14:paraId="0F5C28F7">
      <w:pPr>
        <w:jc w:val="left"/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</w:pPr>
    </w:p>
    <w:p w14:paraId="11A4B9E5">
      <w:pPr>
        <w:jc w:val="left"/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</w:pPr>
    </w:p>
    <w:p w14:paraId="1BE6B4BF">
      <w:pPr>
        <w:jc w:val="left"/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</w:pPr>
    </w:p>
    <w:p w14:paraId="1215D63D">
      <w:pPr>
        <w:jc w:val="left"/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</w:pPr>
    </w:p>
    <w:p w14:paraId="77464898">
      <w:pPr>
        <w:jc w:val="left"/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</w:pPr>
    </w:p>
    <w:p w14:paraId="301E719E">
      <w:pPr>
        <w:jc w:val="left"/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</w:pPr>
    </w:p>
    <w:p w14:paraId="45A3BAFA">
      <w:pPr>
        <w:jc w:val="left"/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</w:pPr>
    </w:p>
    <w:p w14:paraId="5DDD0E78">
      <w:pPr>
        <w:jc w:val="left"/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</w:pPr>
    </w:p>
    <w:p w14:paraId="0E9B0E97">
      <w:pPr>
        <w:jc w:val="left"/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</w:pPr>
    </w:p>
    <w:p w14:paraId="45D8A4E1">
      <w:pPr>
        <w:jc w:val="left"/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</w:pPr>
    </w:p>
    <w:p w14:paraId="4391574A">
      <w:pPr>
        <w:jc w:val="left"/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</w:pPr>
    </w:p>
    <w:p w14:paraId="1B04617C">
      <w:pPr>
        <w:jc w:val="left"/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</w:pPr>
    </w:p>
    <w:p w14:paraId="1EE3E258">
      <w:pPr>
        <w:jc w:val="left"/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  <w:t>投标人将严格按以下要求及格式制作资料，并附在报价材料中：</w:t>
      </w:r>
    </w:p>
    <w:p w14:paraId="1BB9B028">
      <w:pPr>
        <w:jc w:val="left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1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报价一览表</w:t>
      </w:r>
      <w:bookmarkStart w:id="17" w:name="_Toc171325099"/>
    </w:p>
    <w:bookmarkEnd w:id="17"/>
    <w:p w14:paraId="4F7DB625">
      <w:pPr>
        <w:bidi w:val="0"/>
        <w:jc w:val="center"/>
        <w:rPr>
          <w:rFonts w:hint="eastAsia"/>
          <w:b/>
          <w:bCs/>
          <w:sz w:val="40"/>
          <w:szCs w:val="36"/>
          <w:lang w:eastAsia="zh-CN"/>
        </w:rPr>
      </w:pPr>
    </w:p>
    <w:p w14:paraId="413E3BAB">
      <w:pPr>
        <w:bidi w:val="0"/>
        <w:jc w:val="center"/>
        <w:rPr>
          <w:rFonts w:hint="eastAsia"/>
          <w:b/>
          <w:bCs/>
          <w:sz w:val="40"/>
          <w:szCs w:val="36"/>
          <w:lang w:eastAsia="zh-CN"/>
        </w:rPr>
      </w:pPr>
      <w:r>
        <w:rPr>
          <w:rFonts w:hint="eastAsia"/>
          <w:b/>
          <w:bCs/>
          <w:sz w:val="40"/>
          <w:szCs w:val="36"/>
          <w:lang w:val="en-US" w:eastAsia="zh-CN"/>
        </w:rPr>
        <w:t>保亭县医疗集团云胶片</w:t>
      </w:r>
      <w:r>
        <w:rPr>
          <w:rFonts w:hint="eastAsia"/>
          <w:b/>
          <w:bCs/>
          <w:sz w:val="40"/>
          <w:szCs w:val="36"/>
          <w:lang w:eastAsia="zh-CN"/>
        </w:rPr>
        <w:t>采购报价表</w:t>
      </w:r>
    </w:p>
    <w:p w14:paraId="51FD00FC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sz w:val="24"/>
          <w:szCs w:val="22"/>
          <w:lang w:val="en-US" w:eastAsia="zh-CN"/>
        </w:rPr>
        <w:t>项目名称：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保亭县医疗集团云胶片采购项目</w:t>
      </w:r>
    </w:p>
    <w:p w14:paraId="5CA2A41E">
      <w:pP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项目编号：BYCG-2025-0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07</w:t>
      </w:r>
    </w:p>
    <w:tbl>
      <w:tblPr>
        <w:tblStyle w:val="9"/>
        <w:tblpPr w:leftFromText="180" w:rightFromText="180" w:vertAnchor="text" w:horzAnchor="page" w:tblpX="1785" w:tblpY="58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6278"/>
      </w:tblGrid>
      <w:tr w14:paraId="3C505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2244" w:type="dxa"/>
            <w:noWrap w:val="0"/>
            <w:vAlign w:val="center"/>
          </w:tcPr>
          <w:p w14:paraId="2CC2D778">
            <w:pPr>
              <w:pStyle w:val="3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6278" w:type="dxa"/>
            <w:noWrap w:val="0"/>
            <w:vAlign w:val="top"/>
          </w:tcPr>
          <w:p w14:paraId="483902B4">
            <w:pPr>
              <w:pStyle w:val="3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</w:rPr>
            </w:pPr>
          </w:p>
        </w:tc>
      </w:tr>
      <w:tr w14:paraId="21FB0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2244" w:type="dxa"/>
            <w:noWrap w:val="0"/>
            <w:vAlign w:val="center"/>
          </w:tcPr>
          <w:p w14:paraId="74FA299C">
            <w:pPr>
              <w:pStyle w:val="3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报价金额</w:t>
            </w:r>
          </w:p>
        </w:tc>
        <w:tc>
          <w:tcPr>
            <w:tcW w:w="6278" w:type="dxa"/>
            <w:noWrap w:val="0"/>
            <w:vAlign w:val="top"/>
          </w:tcPr>
          <w:p w14:paraId="13B1BC8F">
            <w:pPr>
              <w:pStyle w:val="3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大写：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人民币</w:t>
            </w:r>
          </w:p>
          <w:p w14:paraId="1216EE97">
            <w:pPr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小写：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</w:tr>
      <w:tr w14:paraId="5B00B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noWrap w:val="0"/>
            <w:vAlign w:val="center"/>
          </w:tcPr>
          <w:p w14:paraId="76977669">
            <w:pPr>
              <w:pStyle w:val="3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合同履行期限</w:t>
            </w:r>
          </w:p>
        </w:tc>
        <w:tc>
          <w:tcPr>
            <w:tcW w:w="6278" w:type="dxa"/>
            <w:noWrap w:val="0"/>
            <w:vAlign w:val="top"/>
          </w:tcPr>
          <w:p w14:paraId="5677AD73">
            <w:pPr>
              <w:pStyle w:val="3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5年（以实际协议为准）</w:t>
            </w:r>
          </w:p>
        </w:tc>
      </w:tr>
    </w:tbl>
    <w:p w14:paraId="636AA74B">
      <w:pPr>
        <w:pStyle w:val="3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机构名称：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（填写单位名称并盖章）</w:t>
      </w:r>
    </w:p>
    <w:p w14:paraId="34394439">
      <w:pPr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法定代表人或授权人代表：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（签字或盖章）</w:t>
      </w:r>
    </w:p>
    <w:p w14:paraId="6F7C937B">
      <w:pPr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1B3E0CCD">
      <w:pPr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联系电话：                           </w:t>
      </w:r>
    </w:p>
    <w:p w14:paraId="1B4E24B4">
      <w:pPr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日期：2025年  月  日</w:t>
      </w:r>
    </w:p>
    <w:p w14:paraId="0F890736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textAlignment w:val="auto"/>
        <w:rPr>
          <w:rFonts w:hint="eastAsia"/>
          <w:lang w:eastAsia="zh-CN"/>
        </w:rPr>
      </w:pPr>
      <w:bookmarkStart w:id="18" w:name="_Toc146709127"/>
      <w:r>
        <w:rPr>
          <w:rFonts w:ascii="仿宋" w:hAnsi="仿宋" w:eastAsia="仿宋" w:cs="仿宋"/>
          <w:kern w:val="2"/>
          <w:sz w:val="24"/>
          <w:szCs w:val="24"/>
          <w:lang w:bidi="ar-SA"/>
        </w:rPr>
        <w:t>说明：本表价格栏空白，落款处“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机构</w:t>
      </w:r>
      <w:r>
        <w:rPr>
          <w:rFonts w:ascii="仿宋" w:hAnsi="仿宋" w:eastAsia="仿宋" w:cs="仿宋"/>
          <w:kern w:val="2"/>
          <w:sz w:val="24"/>
          <w:szCs w:val="24"/>
          <w:lang w:bidi="ar-SA"/>
        </w:rPr>
        <w:t>名称（盖章）”一栏须由供应商加盖公章，否则本次报价视为无效，并将采用投标报价作为最终报价。供应商应尽量避免书写错误。</w:t>
      </w:r>
      <w:r>
        <w:rPr>
          <w:rFonts w:ascii="仿宋" w:hAnsi="仿宋" w:eastAsia="仿宋" w:cs="仿宋"/>
          <w:b/>
          <w:bCs/>
          <w:color w:val="000000"/>
          <w:kern w:val="2"/>
          <w:sz w:val="24"/>
          <w:szCs w:val="24"/>
          <w:lang w:bidi="ar-SA"/>
        </w:rPr>
        <w:t>注：①报价须涵盖文件规定的采购范围全部内容；②报价总计应包括所有相关费用（含质保期内人工费、产品安装调试费、税费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eastAsia="zh-CN" w:bidi="ar-SA"/>
        </w:rPr>
        <w:t>、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>更新费用</w:t>
      </w:r>
      <w:r>
        <w:rPr>
          <w:rFonts w:ascii="仿宋" w:hAnsi="仿宋" w:eastAsia="仿宋" w:cs="仿宋"/>
          <w:b/>
          <w:bCs/>
          <w:color w:val="000000"/>
          <w:kern w:val="2"/>
          <w:sz w:val="24"/>
          <w:szCs w:val="24"/>
          <w:lang w:bidi="ar-SA"/>
        </w:rPr>
        <w:t>及质保期外的维护费等）。</w:t>
      </w:r>
    </w:p>
    <w:p w14:paraId="25C0109B">
      <w:pPr>
        <w:bidi w:val="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</w:t>
      </w:r>
      <w:bookmarkEnd w:id="18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法定代表人授权书格式</w:t>
      </w:r>
    </w:p>
    <w:p w14:paraId="07A58BAB">
      <w:pPr>
        <w:jc w:val="center"/>
        <w:rPr>
          <w:rFonts w:hint="eastAsia" w:ascii="宋体" w:hAnsi="宋体" w:eastAsia="宋体" w:cs="宋体"/>
          <w:b/>
          <w:color w:val="000000"/>
          <w:sz w:val="36"/>
          <w:szCs w:val="36"/>
          <w:lang w:val="en-GB"/>
        </w:rPr>
      </w:pPr>
    </w:p>
    <w:p w14:paraId="0D920CB6">
      <w:pPr>
        <w:jc w:val="center"/>
        <w:rPr>
          <w:rFonts w:hint="eastAsia" w:ascii="宋体" w:hAnsi="宋体" w:eastAsia="宋体" w:cs="宋体"/>
          <w:b/>
          <w:color w:val="000000"/>
          <w:sz w:val="32"/>
          <w:szCs w:val="32"/>
          <w:lang w:val="en-GB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GB"/>
        </w:rPr>
        <w:t>法定代表人授权书</w:t>
      </w:r>
    </w:p>
    <w:p w14:paraId="41E09479"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GB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致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  <w:t>保亭黎族苗族自治县人民医院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：</w:t>
      </w:r>
    </w:p>
    <w:p w14:paraId="1AED546E">
      <w:pPr>
        <w:spacing w:line="360" w:lineRule="auto"/>
        <w:ind w:firstLine="460" w:firstLineChars="192"/>
        <w:rPr>
          <w:rFonts w:hint="eastAsia" w:ascii="宋体" w:hAnsi="宋体" w:eastAsia="宋体" w:cs="宋体"/>
          <w:color w:val="000000"/>
          <w:sz w:val="24"/>
          <w:lang w:val="en-GB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兹授权：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 xml:space="preserve"> 先生/女士作为我公司的合法授权代理人，参加</w:t>
      </w:r>
      <w:r>
        <w:rPr>
          <w:rFonts w:hint="eastAsia" w:ascii="宋体" w:hAnsi="宋体" w:eastAsia="宋体" w:cs="宋体"/>
          <w:color w:val="000000"/>
          <w:sz w:val="24"/>
          <w:lang w:val="en-GB" w:eastAsia="zh-CN"/>
        </w:rPr>
        <w:t>保亭黎族苗族自治县人民医院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组织的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保亭县医疗集团云胶片采购项目</w:t>
      </w:r>
      <w:r>
        <w:rPr>
          <w:rFonts w:hint="eastAsia" w:ascii="宋体" w:hAnsi="宋体" w:eastAsia="宋体" w:cs="宋体"/>
          <w:color w:val="000000"/>
          <w:sz w:val="24"/>
          <w:lang w:val="en-GB" w:eastAsia="zh-CN"/>
        </w:rPr>
        <w:t>（采购编号：BYCG-202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lang w:val="en-GB" w:eastAsia="zh-CN"/>
        </w:rPr>
        <w:t>-0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07</w:t>
      </w:r>
      <w:r>
        <w:rPr>
          <w:rFonts w:hint="eastAsia" w:ascii="宋体" w:hAnsi="宋体" w:eastAsia="宋体" w:cs="宋体"/>
          <w:color w:val="000000"/>
          <w:sz w:val="24"/>
          <w:lang w:val="en-GB"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采购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活动。</w:t>
      </w:r>
    </w:p>
    <w:p w14:paraId="3531B55E">
      <w:pPr>
        <w:spacing w:line="360" w:lineRule="auto"/>
        <w:ind w:firstLine="463" w:firstLineChars="192"/>
        <w:rPr>
          <w:rFonts w:hint="eastAsia" w:ascii="宋体" w:hAnsi="宋体" w:eastAsia="宋体" w:cs="宋体"/>
          <w:color w:val="000000"/>
          <w:sz w:val="24"/>
          <w:lang w:val="en-GB"/>
        </w:rPr>
      </w:pPr>
      <w:r>
        <w:rPr>
          <w:rFonts w:hint="eastAsia" w:ascii="宋体" w:hAnsi="宋体" w:eastAsia="宋体" w:cs="宋体"/>
          <w:b/>
          <w:color w:val="000000"/>
          <w:sz w:val="24"/>
          <w:lang w:val="en-GB"/>
        </w:rPr>
        <w:t>授权权限：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全权代表本公司参与上述项目的采购活动，并负责一切响应文件的提供与确认，其签字与我司公章具有相同的法律效力。有效期限：与件中标注的投标有效期相同，自法定代表人签字之日起生效。</w:t>
      </w:r>
    </w:p>
    <w:p w14:paraId="140833A8">
      <w:pPr>
        <w:rPr>
          <w:rFonts w:hint="eastAsia" w:ascii="宋体" w:hAnsi="宋体" w:eastAsia="宋体" w:cs="宋体"/>
          <w:color w:val="000000"/>
          <w:sz w:val="24"/>
          <w:lang w:val="en-GB"/>
        </w:rPr>
      </w:pPr>
    </w:p>
    <w:p w14:paraId="4A66A79B">
      <w:pPr>
        <w:spacing w:line="480" w:lineRule="auto"/>
        <w:rPr>
          <w:rFonts w:hint="eastAsia" w:ascii="宋体" w:hAnsi="宋体" w:eastAsia="宋体" w:cs="宋体"/>
          <w:color w:val="000000"/>
          <w:sz w:val="24"/>
          <w:lang w:val="en-GB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被授权人：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（亲笔签名）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 xml:space="preserve">   联系电话：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      </w:t>
      </w:r>
    </w:p>
    <w:p w14:paraId="6DBA45DC">
      <w:pPr>
        <w:spacing w:line="480" w:lineRule="auto"/>
        <w:rPr>
          <w:rFonts w:hint="eastAsia" w:ascii="宋体" w:hAnsi="宋体" w:eastAsia="宋体" w:cs="宋体"/>
          <w:color w:val="000000"/>
          <w:sz w:val="24"/>
          <w:lang w:val="en-GB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职    务：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   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 xml:space="preserve">     身份证号码：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   </w:t>
      </w:r>
    </w:p>
    <w:p w14:paraId="0CFF9236">
      <w:pPr>
        <w:spacing w:line="480" w:lineRule="auto"/>
        <w:rPr>
          <w:rFonts w:hint="eastAsia" w:ascii="宋体" w:hAnsi="宋体" w:eastAsia="宋体" w:cs="宋体"/>
          <w:color w:val="000000"/>
          <w:sz w:val="24"/>
          <w:lang w:val="en-GB"/>
        </w:rPr>
      </w:pPr>
    </w:p>
    <w:p w14:paraId="139CE82C">
      <w:pPr>
        <w:spacing w:line="480" w:lineRule="auto"/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公司名称：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（公章）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 xml:space="preserve">      营业执照号码：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</w:t>
      </w:r>
    </w:p>
    <w:p w14:paraId="1C70543F">
      <w:pPr>
        <w:spacing w:line="480" w:lineRule="auto"/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法定代表人：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（亲笔签名）  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联系电话：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     </w:t>
      </w:r>
    </w:p>
    <w:p w14:paraId="1B966657">
      <w:pPr>
        <w:spacing w:line="480" w:lineRule="auto"/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职    务：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        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身份证号码：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   </w:t>
      </w:r>
    </w:p>
    <w:p w14:paraId="1FCC7E00">
      <w:pPr>
        <w:spacing w:line="480" w:lineRule="auto"/>
        <w:jc w:val="center"/>
        <w:rPr>
          <w:rFonts w:hint="eastAsia" w:ascii="宋体" w:hAnsi="宋体" w:eastAsia="宋体" w:cs="宋体"/>
          <w:color w:val="000000"/>
          <w:sz w:val="24"/>
          <w:lang w:val="en-GB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生效日期：20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25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年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月   日</w:t>
      </w:r>
    </w:p>
    <w:p w14:paraId="4DC8D887">
      <w:pPr>
        <w:rPr>
          <w:rFonts w:hint="eastAsia" w:ascii="宋体" w:hAnsi="宋体" w:eastAsia="宋体" w:cs="宋体"/>
          <w:color w:val="000000"/>
          <w:sz w:val="28"/>
          <w:szCs w:val="28"/>
          <w:lang w:val="en-GB"/>
        </w:rPr>
      </w:pPr>
      <w:r>
        <w:rPr>
          <w:rFonts w:hint="eastAsia" w:ascii="宋体" w:hAnsi="宋体" w:eastAsia="宋体" w:cs="宋体"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67310</wp:posOffset>
                </wp:positionV>
                <wp:extent cx="2971800" cy="1910080"/>
                <wp:effectExtent l="4445" t="4445" r="14605" b="952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91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5A940BF">
                            <w:pPr>
                              <w:ind w:left="-1079" w:leftChars="-514"/>
                              <w:jc w:val="center"/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 w14:paraId="2411B1F7">
                            <w:pPr>
                              <w:ind w:left="-1079" w:leftChars="-514"/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eastAsia="华文中宋"/>
                                <w:b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法定代表人</w:t>
                            </w:r>
                          </w:p>
                          <w:p w14:paraId="60DB9900">
                            <w:pPr>
                              <w:ind w:left="-1079" w:leftChars="-514"/>
                              <w:jc w:val="center"/>
                              <w:rPr>
                                <w:rFonts w:eastAsia="华文中宋"/>
                                <w:sz w:val="28"/>
                              </w:rPr>
                            </w:pPr>
                            <w:r>
                              <w:rPr>
                                <w:rFonts w:eastAsia="华文中宋"/>
                                <w:b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居民身份证复印件粘贴处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6pt;margin-top:5.3pt;height:150.4pt;width:234pt;z-index:251659264;mso-width-relative:page;mso-height-relative:page;" fillcolor="#FFFFFF" filled="t" stroked="t" coordsize="21600,21600" o:gfxdata="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Rws3zYAAAACgEAAA8AAAAAAAAAAQAgAAAAIgAA&#10;AGRycy9kb3ducmV2LnhtbFBLAQIUABQAAAAIAIdO4kA3Nc9BCAIAADgEAAAOAAAAAAAAAAEAIAAA&#10;ACc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5A940BF">
                      <w:pPr>
                        <w:ind w:left="-1079" w:leftChars="-514"/>
                        <w:jc w:val="center"/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 w14:paraId="2411B1F7">
                      <w:pPr>
                        <w:ind w:left="-1079" w:leftChars="-514"/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  <w:r>
                        <w:rPr>
                          <w:rFonts w:eastAsia="华文中宋"/>
                          <w:b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法定代表人</w:t>
                      </w:r>
                    </w:p>
                    <w:p w14:paraId="60DB9900">
                      <w:pPr>
                        <w:ind w:left="-1079" w:leftChars="-514"/>
                        <w:jc w:val="center"/>
                        <w:rPr>
                          <w:rFonts w:eastAsia="华文中宋"/>
                          <w:sz w:val="28"/>
                        </w:rPr>
                      </w:pPr>
                      <w:r>
                        <w:rPr>
                          <w:rFonts w:eastAsia="华文中宋"/>
                          <w:b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居民身份证复印件粘贴处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67310</wp:posOffset>
                </wp:positionV>
                <wp:extent cx="2857500" cy="1910080"/>
                <wp:effectExtent l="4445" t="5080" r="14605" b="889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91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19A8313">
                            <w:pPr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 w14:paraId="7138FC91"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被授权人</w:t>
                            </w:r>
                          </w:p>
                          <w:p w14:paraId="63FA29BA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居民身份证复印件粘贴处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5pt;margin-top:5.3pt;height:150.4pt;width:225pt;z-index:251660288;mso-width-relative:page;mso-height-relative:page;" fillcolor="#FFFFFF" filled="t" stroked="t" coordsize="21600,21600" o:gfxdata="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2m5sjYAAAACgEAAA8AAAAAAAAAAQAgAAAAIgAA&#10;AGRycy9kb3ducmV2LnhtbFBLAQIUABQAAAAIAIdO4kACLJ9DCAIAADgEAAAOAAAAAAAAAAEAIAAA&#10;ACc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19A8313">
                      <w:pPr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 w14:paraId="7138FC91"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被授权人</w:t>
                      </w:r>
                    </w:p>
                    <w:p w14:paraId="63FA29BA">
                      <w:pPr>
                        <w:jc w:val="center"/>
                        <w:rPr>
                          <w:rFonts w:eastAsia="华文中宋"/>
                          <w:sz w:val="28"/>
                        </w:rPr>
                      </w:pP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居民身份证复印件粘贴处</w:t>
                      </w:r>
                    </w:p>
                  </w:txbxContent>
                </v:textbox>
              </v:rect>
            </w:pict>
          </mc:Fallback>
        </mc:AlternateContent>
      </w:r>
    </w:p>
    <w:p w14:paraId="05C1C444">
      <w:pPr>
        <w:rPr>
          <w:rFonts w:hint="eastAsia" w:ascii="宋体" w:hAnsi="宋体" w:eastAsia="宋体" w:cs="宋体"/>
          <w:color w:val="000000"/>
          <w:sz w:val="28"/>
          <w:szCs w:val="28"/>
          <w:lang w:val="en-GB"/>
        </w:rPr>
      </w:pPr>
    </w:p>
    <w:p w14:paraId="461CBB7A">
      <w:pPr>
        <w:rPr>
          <w:rFonts w:hint="eastAsia" w:ascii="宋体" w:hAnsi="宋体" w:eastAsia="宋体" w:cs="宋体"/>
          <w:color w:val="000000"/>
          <w:sz w:val="28"/>
          <w:szCs w:val="28"/>
          <w:lang w:val="en-GB"/>
        </w:rPr>
      </w:pPr>
    </w:p>
    <w:p w14:paraId="032CA8B0">
      <w:pPr>
        <w:rPr>
          <w:rFonts w:hint="eastAsia" w:ascii="宋体" w:hAnsi="宋体" w:eastAsia="宋体" w:cs="宋体"/>
          <w:color w:val="000000"/>
          <w:sz w:val="28"/>
          <w:szCs w:val="28"/>
          <w:lang w:val="en-GB"/>
        </w:rPr>
      </w:pPr>
    </w:p>
    <w:p w14:paraId="7D11F2E9">
      <w:pPr>
        <w:rPr>
          <w:rFonts w:hint="eastAsia" w:ascii="宋体" w:hAnsi="宋体" w:eastAsia="宋体" w:cs="宋体"/>
          <w:b/>
          <w:color w:val="000000"/>
          <w:sz w:val="28"/>
          <w:szCs w:val="28"/>
          <w:lang w:val="en-GB"/>
        </w:rPr>
      </w:pPr>
    </w:p>
    <w:p w14:paraId="1ED1886A">
      <w:pPr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GB"/>
        </w:rPr>
        <w:t>注：本授权书内容不得擅自修改。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E94C2A0-6285-4DE5-AF8F-31CD7FF6B99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06FA3C64-7578-4049-8337-33177B2FE3F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548621F-D9CC-48D3-B76E-AB9AA727C21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51F1E4A-0D69-49F8-9645-35CBDB155C4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8BDE8E3F-C4C0-4884-B966-26DE905B048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8E7F3CEB-35FA-4B92-9455-6BEEFF22598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mOWQyNzdlYWU5M2YyNzczNmRlZjFkNDVjZWMxNGQifQ=="/>
  </w:docVars>
  <w:rsids>
    <w:rsidRoot w:val="1ACA360D"/>
    <w:rsid w:val="00BD21D0"/>
    <w:rsid w:val="050D2A9B"/>
    <w:rsid w:val="071C0D73"/>
    <w:rsid w:val="095742E5"/>
    <w:rsid w:val="0A3208AE"/>
    <w:rsid w:val="0A7113D6"/>
    <w:rsid w:val="0A867D70"/>
    <w:rsid w:val="0B266665"/>
    <w:rsid w:val="0D3C0F87"/>
    <w:rsid w:val="0E7E0566"/>
    <w:rsid w:val="0EBE0962"/>
    <w:rsid w:val="0EE54565"/>
    <w:rsid w:val="0FDB3FA6"/>
    <w:rsid w:val="132A4818"/>
    <w:rsid w:val="16730C17"/>
    <w:rsid w:val="16CA07EC"/>
    <w:rsid w:val="1ACA360D"/>
    <w:rsid w:val="1C7F3050"/>
    <w:rsid w:val="20B6593D"/>
    <w:rsid w:val="2120725A"/>
    <w:rsid w:val="27E92A9C"/>
    <w:rsid w:val="29A0362E"/>
    <w:rsid w:val="2B960845"/>
    <w:rsid w:val="309317F7"/>
    <w:rsid w:val="329C2289"/>
    <w:rsid w:val="33E10ACB"/>
    <w:rsid w:val="35352D08"/>
    <w:rsid w:val="35373099"/>
    <w:rsid w:val="36637EBD"/>
    <w:rsid w:val="378E2D18"/>
    <w:rsid w:val="39FE7F56"/>
    <w:rsid w:val="3CC02970"/>
    <w:rsid w:val="3D41798A"/>
    <w:rsid w:val="3EBD1EF8"/>
    <w:rsid w:val="3F3800B5"/>
    <w:rsid w:val="3F8D3ADD"/>
    <w:rsid w:val="40977C03"/>
    <w:rsid w:val="429817AF"/>
    <w:rsid w:val="43602F51"/>
    <w:rsid w:val="459B6D2C"/>
    <w:rsid w:val="467611E1"/>
    <w:rsid w:val="46D52711"/>
    <w:rsid w:val="47BB1907"/>
    <w:rsid w:val="480E5EDB"/>
    <w:rsid w:val="49060960"/>
    <w:rsid w:val="4A1932A7"/>
    <w:rsid w:val="4B1B446B"/>
    <w:rsid w:val="5019541D"/>
    <w:rsid w:val="5043693E"/>
    <w:rsid w:val="53D53D51"/>
    <w:rsid w:val="54C82B2A"/>
    <w:rsid w:val="5621327D"/>
    <w:rsid w:val="577675F9"/>
    <w:rsid w:val="58F666B4"/>
    <w:rsid w:val="594F3C5E"/>
    <w:rsid w:val="5AA63D51"/>
    <w:rsid w:val="5D68610D"/>
    <w:rsid w:val="5DA546AF"/>
    <w:rsid w:val="63182F32"/>
    <w:rsid w:val="63A252D2"/>
    <w:rsid w:val="6506042B"/>
    <w:rsid w:val="653D52B2"/>
    <w:rsid w:val="653E102A"/>
    <w:rsid w:val="66012783"/>
    <w:rsid w:val="66A001EE"/>
    <w:rsid w:val="68570D81"/>
    <w:rsid w:val="6B321631"/>
    <w:rsid w:val="6C046B2A"/>
    <w:rsid w:val="6D967C55"/>
    <w:rsid w:val="6F7E4E45"/>
    <w:rsid w:val="6FF330B2"/>
    <w:rsid w:val="75F0011F"/>
    <w:rsid w:val="76037E52"/>
    <w:rsid w:val="760F4A49"/>
    <w:rsid w:val="77062109"/>
    <w:rsid w:val="78767001"/>
    <w:rsid w:val="7AEF6BF7"/>
    <w:rsid w:val="7B8B2DC3"/>
    <w:rsid w:val="7BCB31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autoRedefine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</w:rPr>
  </w:style>
  <w:style w:type="paragraph" w:styleId="6">
    <w:name w:val="toc 2"/>
    <w:basedOn w:val="1"/>
    <w:next w:val="1"/>
    <w:autoRedefine/>
    <w:qFormat/>
    <w:uiPriority w:val="0"/>
    <w:pPr>
      <w:widowControl/>
      <w:spacing w:after="100" w:line="276" w:lineRule="auto"/>
      <w:ind w:left="220"/>
      <w:jc w:val="left"/>
    </w:pPr>
    <w:rPr>
      <w:rFonts w:ascii="Times New Roman" w:hAnsi="Times New Roman" w:eastAsia="宋体" w:cs="Times New Roman"/>
      <w:kern w:val="0"/>
      <w:sz w:val="22"/>
    </w:rPr>
  </w:style>
  <w:style w:type="paragraph" w:styleId="7">
    <w:name w:val="Body Text First Indent"/>
    <w:basedOn w:val="5"/>
    <w:qFormat/>
    <w:uiPriority w:val="0"/>
    <w:pPr>
      <w:spacing w:line="360" w:lineRule="auto"/>
      <w:ind w:firstLine="420" w:firstLineChars="100"/>
    </w:pPr>
    <w:rPr>
      <w:szCs w:val="2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51"/>
    <w:basedOn w:val="10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2">
    <w:name w:val="NormalCharacter"/>
    <w:link w:val="1"/>
    <w:autoRedefine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paragraph" w:customStyle="1" w:styleId="15">
    <w:name w:val="标书样式1"/>
    <w:basedOn w:val="1"/>
    <w:qFormat/>
    <w:uiPriority w:val="0"/>
    <w:pPr>
      <w:spacing w:after="78"/>
      <w:jc w:val="center"/>
    </w:pPr>
    <w:rPr>
      <w:b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2325</Words>
  <Characters>2405</Characters>
  <Lines>0</Lines>
  <Paragraphs>0</Paragraphs>
  <TotalTime>2</TotalTime>
  <ScaleCrop>false</ScaleCrop>
  <LinksUpToDate>false</LinksUpToDate>
  <CharactersWithSpaces>2894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2022-08-30T03:12:00Z</dcterms:created>
  <dc:creator>Lenovo</dc:creator>
  <cp:lastModifiedBy>茉晴</cp:lastModifiedBy>
  <dcterms:modified xsi:type="dcterms:W3CDTF">2025-06-13T02:15:39Z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F494A0F38D754290A7272E289738372E</vt:lpwstr>
  </property>
  <property fmtid="{D5CDD505-2E9C-101B-9397-08002B2CF9AE}" pid="4" name="KSOTemplateDocerSaveRecord">
    <vt:lpwstr>eyJoZGlkIjoiOGNmOWQyNzdlYWU5M2YyNzczNmRlZjFkNDVjZWMxNGQiLCJ1c2VySWQiOiI0MDQ5MDgzNDMifQ==</vt:lpwstr>
  </property>
</Properties>
</file>