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E8747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件：</w:t>
      </w:r>
    </w:p>
    <w:p w14:paraId="737CF744">
      <w:pPr>
        <w:jc w:val="center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71D8F6DA">
      <w:pPr>
        <w:ind w:firstLine="1606" w:firstLineChars="400"/>
        <w:jc w:val="both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7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7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3C035F93">
      <w:pPr>
        <w:jc w:val="center"/>
        <w:rPr>
          <w:rFonts w:hint="default"/>
          <w:lang w:val="en-US"/>
        </w:rPr>
      </w:pPr>
      <w:r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护士鞋采购</w:t>
      </w: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项目</w:t>
      </w:r>
      <w:r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（第二次）市场询价清单</w:t>
      </w:r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81"/>
        <w:gridCol w:w="1214"/>
        <w:gridCol w:w="1759"/>
        <w:gridCol w:w="2394"/>
      </w:tblGrid>
      <w:tr w14:paraId="5C57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center"/>
          </w:tcPr>
          <w:p w14:paraId="2AC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1F6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vAlign w:val="center"/>
          </w:tcPr>
          <w:p w14:paraId="041C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vAlign w:val="center"/>
          </w:tcPr>
          <w:p w14:paraId="3F9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94" w:type="dxa"/>
            <w:vAlign w:val="center"/>
          </w:tcPr>
          <w:p w14:paraId="229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</w:tr>
      <w:tr w14:paraId="3C4E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 w14:paraId="23B0A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护士鞋</w:t>
            </w:r>
          </w:p>
        </w:tc>
        <w:tc>
          <w:tcPr>
            <w:tcW w:w="981" w:type="dxa"/>
            <w:vAlign w:val="top"/>
          </w:tcPr>
          <w:p w14:paraId="4F898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</w:t>
            </w:r>
          </w:p>
        </w:tc>
        <w:tc>
          <w:tcPr>
            <w:tcW w:w="1214" w:type="dxa"/>
            <w:vAlign w:val="top"/>
          </w:tcPr>
          <w:p w14:paraId="4B6D4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759" w:type="dxa"/>
          </w:tcPr>
          <w:p w14:paraId="2FEECBCE">
            <w:pPr>
              <w:pStyle w:val="3"/>
              <w:rPr>
                <w:vertAlign w:val="baseline"/>
              </w:rPr>
            </w:pPr>
          </w:p>
        </w:tc>
        <w:tc>
          <w:tcPr>
            <w:tcW w:w="2394" w:type="dxa"/>
          </w:tcPr>
          <w:p w14:paraId="2DC5FF50">
            <w:pPr>
              <w:pStyle w:val="3"/>
              <w:rPr>
                <w:vertAlign w:val="baseline"/>
              </w:rPr>
            </w:pPr>
          </w:p>
        </w:tc>
      </w:tr>
      <w:tr w14:paraId="0A31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5"/>
            <w:vAlign w:val="top"/>
          </w:tcPr>
          <w:p w14:paraId="6195B555">
            <w:pPr>
              <w:pStyle w:val="3"/>
              <w:ind w:firstLine="643" w:firstLineChars="2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报价：人民币（大写）                   元整</w:t>
            </w:r>
          </w:p>
        </w:tc>
      </w:tr>
    </w:tbl>
    <w:p w14:paraId="0F2FF66E">
      <w:pPr>
        <w:pStyle w:val="3"/>
      </w:pPr>
    </w:p>
    <w:p w14:paraId="59BC78B5">
      <w:pPr>
        <w:bidi w:val="0"/>
        <w:ind w:left="0" w:leftChars="0" w:firstLine="0" w:firstLineChars="0"/>
        <w:jc w:val="both"/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鞋子应</w:t>
      </w:r>
      <w:r>
        <w:rPr>
          <w:rFonts w:hint="eastAsia" w:ascii="仿宋" w:hAnsi="仿宋" w:eastAsia="仿宋" w:cs="仿宋"/>
          <w:spacing w:val="2"/>
          <w:sz w:val="30"/>
          <w:szCs w:val="30"/>
        </w:rPr>
        <w:t>舒适、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轻便、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不</w:t>
      </w:r>
      <w:r>
        <w:rPr>
          <w:rFonts w:hint="eastAsia" w:ascii="仿宋" w:hAnsi="仿宋" w:eastAsia="仿宋" w:cs="仿宋"/>
          <w:spacing w:val="1"/>
          <w:sz w:val="30"/>
          <w:szCs w:val="30"/>
        </w:rPr>
        <w:t>磨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脚，无异</w:t>
      </w:r>
      <w:r>
        <w:rPr>
          <w:rFonts w:hint="eastAsia" w:ascii="仿宋" w:hAnsi="仿宋" w:eastAsia="仿宋" w:cs="仿宋"/>
          <w:sz w:val="30"/>
          <w:szCs w:val="30"/>
        </w:rPr>
        <w:t>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鞋面材质：头层牛皮，需透气、耐磨、易清洁。 鞋底材质：防震橡胶底，需防滑、减震、静音。 设计标准：符合《医疗机构职业用鞋规范》，足弓支撑设计。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款式可参考下页护士鞋相片。</w:t>
      </w:r>
    </w:p>
    <w:p w14:paraId="6E017C65">
      <w:pPr>
        <w:bidi w:val="0"/>
        <w:ind w:left="0" w:leftChars="0" w:firstLine="0" w:firstLineChars="0"/>
        <w:jc w:val="both"/>
        <w:rPr>
          <w:rFonts w:hint="default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以上报价含税。</w:t>
      </w:r>
    </w:p>
    <w:p w14:paraId="5795888A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1FA14B">
      <w:pPr>
        <w:pStyle w:val="3"/>
        <w:rPr>
          <w:rFonts w:hint="eastAsia"/>
          <w:lang w:val="en-US" w:eastAsia="zh-CN"/>
        </w:rPr>
      </w:pPr>
    </w:p>
    <w:p w14:paraId="6A4DF0D1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（盖章）                                </w:t>
      </w:r>
    </w:p>
    <w:p w14:paraId="3AA72020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</w:t>
      </w:r>
    </w:p>
    <w:p w14:paraId="06374116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55D93E55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3B1B2679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p w14:paraId="7B8C08C8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50C7BC">
      <w:pPr>
        <w:pStyle w:val="3"/>
        <w:rPr>
          <w:rFonts w:hint="eastAsia"/>
          <w:lang w:val="en-US" w:eastAsia="zh-CN"/>
        </w:rPr>
      </w:pPr>
    </w:p>
    <w:p w14:paraId="6E18B464">
      <w:pPr>
        <w:pStyle w:val="3"/>
        <w:rPr>
          <w:rFonts w:hint="default"/>
          <w:lang w:val="en-US" w:eastAsia="zh-CN"/>
        </w:rPr>
      </w:pPr>
    </w:p>
    <w:p w14:paraId="1C313E4E">
      <w:pPr>
        <w:pStyle w:val="3"/>
        <w:rPr>
          <w:rFonts w:hint="default"/>
          <w:lang w:val="en-US" w:eastAsia="zh-CN"/>
        </w:rPr>
      </w:pPr>
    </w:p>
    <w:p w14:paraId="42659F81">
      <w:pPr>
        <w:pStyle w:val="3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1146175</wp:posOffset>
            </wp:positionV>
            <wp:extent cx="3486785" cy="2465705"/>
            <wp:effectExtent l="0" t="0" r="18415" b="1079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D18D"/>
    <w:multiLevelType w:val="multilevel"/>
    <w:tmpl w:val="6421D1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6B52A4C"/>
    <w:rsid w:val="0DDC70E0"/>
    <w:rsid w:val="0F3934BE"/>
    <w:rsid w:val="11934328"/>
    <w:rsid w:val="120D06F1"/>
    <w:rsid w:val="2616700A"/>
    <w:rsid w:val="2D345B84"/>
    <w:rsid w:val="37E33064"/>
    <w:rsid w:val="38AF0A96"/>
    <w:rsid w:val="46B52A4C"/>
    <w:rsid w:val="4A4A0D21"/>
    <w:rsid w:val="58632BBA"/>
    <w:rsid w:val="5DDE3802"/>
    <w:rsid w:val="63343EC4"/>
    <w:rsid w:val="68EB3C6C"/>
    <w:rsid w:val="6E5D0773"/>
    <w:rsid w:val="70B14DA6"/>
    <w:rsid w:val="780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宋体" w:hAnsi="宋体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qFormat/>
    <w:uiPriority w:val="0"/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223</Characters>
  <Lines>0</Lines>
  <Paragraphs>0</Paragraphs>
  <TotalTime>1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谷子</dc:creator>
  <cp:lastModifiedBy>茉晴</cp:lastModifiedBy>
  <cp:lastPrinted>2024-04-03T08:45:00Z</cp:lastPrinted>
  <dcterms:modified xsi:type="dcterms:W3CDTF">2025-04-22T00:32:08Z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4E5CDF01D511442AA685EABA97400FAB_11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