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B7E41">
      <w:pPr>
        <w:jc w:val="left"/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附件：</w:t>
      </w:r>
    </w:p>
    <w:p w14:paraId="1B50C3AE"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>保亭黎族苗族自治县人民医院</w:t>
      </w:r>
    </w:p>
    <w:p w14:paraId="14AA5085"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>（保亭黎族苗族自治县医疗集团总医院）</w:t>
      </w:r>
    </w:p>
    <w:p w14:paraId="7BB9F71C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6"/>
          <w:szCs w:val="36"/>
          <w:u w:val="none"/>
          <w:lang w:val="en-US" w:eastAsia="zh-CN"/>
        </w:rPr>
        <w:t>医疗收费电子结算凭证接口开发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>项目报价清单</w:t>
      </w:r>
    </w:p>
    <w:p w14:paraId="52B4F52C">
      <w:pPr>
        <w:rPr>
          <w:rFonts w:hint="eastAsia"/>
          <w:lang w:val="en-US" w:eastAsia="zh-CN"/>
        </w:rPr>
      </w:pPr>
    </w:p>
    <w:tbl>
      <w:tblPr>
        <w:tblStyle w:val="7"/>
        <w:tblW w:w="941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590"/>
        <w:gridCol w:w="2457"/>
        <w:gridCol w:w="1050"/>
        <w:gridCol w:w="1500"/>
        <w:gridCol w:w="1555"/>
      </w:tblGrid>
      <w:tr w14:paraId="7395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BC5AA"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分类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8D134"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工作内容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E76B6"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工作量</w:t>
            </w:r>
          </w:p>
          <w:p w14:paraId="512FBD98"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(人日)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7D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单价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A071"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（元）</w:t>
            </w:r>
          </w:p>
        </w:tc>
      </w:tr>
      <w:tr w14:paraId="1BDE7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4E8510"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需求分析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605FE"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需求分析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功能设计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B218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C0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E6A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1200</w:t>
            </w:r>
          </w:p>
        </w:tc>
      </w:tr>
      <w:tr w14:paraId="3097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28A3C7"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软件设计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6F2CB"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技术方案、功能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详细设计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1A8D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FD1F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E62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 w:bidi="ar-SA"/>
              </w:rPr>
              <w:t>3600</w:t>
            </w:r>
          </w:p>
        </w:tc>
      </w:tr>
      <w:tr w14:paraId="40BF2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00AE4C"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软件开发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BE8F9F"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接口交易对接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54C66"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查询电子凭证状态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0BC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CD2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6B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3000</w:t>
            </w:r>
          </w:p>
        </w:tc>
      </w:tr>
      <w:tr w14:paraId="5F47F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A1B83">
            <w:pPr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0EACA">
            <w:pPr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65D52"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上传电子凭证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93C9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444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86E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3000</w:t>
            </w:r>
          </w:p>
        </w:tc>
      </w:tr>
      <w:tr w14:paraId="5580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886E97">
            <w:pPr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53B3D6">
            <w:pPr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E01B8"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查询电子凭证上传结果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0746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8BB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BA6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3000</w:t>
            </w:r>
          </w:p>
        </w:tc>
      </w:tr>
      <w:tr w14:paraId="3B8EF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7B768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3A137D"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05103"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重传电子凭证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5ACC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C41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DD2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3000</w:t>
            </w:r>
          </w:p>
        </w:tc>
      </w:tr>
      <w:tr w14:paraId="75EB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633E76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DF6AA4"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电子凭证上传管理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4FC8"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凭证状态查询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48E12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.5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24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82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2250</w:t>
            </w:r>
          </w:p>
        </w:tc>
      </w:tr>
      <w:tr w14:paraId="36D6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F1B6A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784F1B"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CD4C"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凭证上传结果查询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E3493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.5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AED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B82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2250</w:t>
            </w:r>
          </w:p>
        </w:tc>
      </w:tr>
      <w:tr w14:paraId="396B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54CCFA"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054B"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DEF85"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电子凭证补传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79D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395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9B1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4500</w:t>
            </w:r>
          </w:p>
        </w:tc>
      </w:tr>
      <w:tr w14:paraId="6F29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4B276C"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8F6E"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电子凭证定时上传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770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FF0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86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3000</w:t>
            </w:r>
          </w:p>
        </w:tc>
      </w:tr>
      <w:tr w14:paraId="31560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14AF9"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软件测试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AED23"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单元测试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86F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D31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45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3600</w:t>
            </w:r>
          </w:p>
        </w:tc>
      </w:tr>
      <w:tr w14:paraId="1B8E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18EF">
            <w:pPr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83FD2">
            <w:pPr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集成测试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0BAF">
            <w:pPr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F0E4"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2091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2400</w:t>
            </w:r>
          </w:p>
        </w:tc>
      </w:tr>
      <w:tr w14:paraId="073A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2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9B0319">
            <w:pPr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现场部署联调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4658A">
            <w:pPr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测试环境部署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76139">
            <w:pPr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04C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086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2400</w:t>
            </w:r>
          </w:p>
        </w:tc>
      </w:tr>
      <w:tr w14:paraId="5418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43B35B">
            <w:pPr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27C4C">
            <w:pPr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测试环境软件功能测试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95D0">
            <w:pPr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76C7"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5CF9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3600</w:t>
            </w:r>
          </w:p>
        </w:tc>
      </w:tr>
      <w:tr w14:paraId="0EB1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9ACE3">
            <w:pPr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549EC">
            <w:pPr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测试环境三方联调测试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02C2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5B1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43C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3600</w:t>
            </w:r>
          </w:p>
        </w:tc>
      </w:tr>
      <w:tr w14:paraId="27311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C0F6A">
            <w:pPr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E2829">
            <w:pPr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正式环境部署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2608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D1A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069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2400</w:t>
            </w:r>
          </w:p>
        </w:tc>
      </w:tr>
      <w:tr w14:paraId="5B4A9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6E227">
            <w:pPr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E385">
            <w:pPr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正式环境软件功能测试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996E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ED0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FB0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3600</w:t>
            </w:r>
          </w:p>
        </w:tc>
      </w:tr>
      <w:tr w14:paraId="1666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639E6">
            <w:pPr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63BC8">
            <w:pPr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正式环境三方联调测试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B92D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47C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D84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3600</w:t>
            </w:r>
          </w:p>
        </w:tc>
      </w:tr>
      <w:tr w14:paraId="70336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3229">
            <w:pPr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8ABC2">
            <w:pPr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定时上传跟进及维护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0F6D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936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66B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2400</w:t>
            </w:r>
          </w:p>
        </w:tc>
      </w:tr>
      <w:tr w14:paraId="04543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85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CF339"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合计报价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739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56400</w:t>
            </w:r>
          </w:p>
        </w:tc>
      </w:tr>
      <w:tr w14:paraId="20B6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96C8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海南云HIS每家医院统一报价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0F9CA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30000</w:t>
            </w:r>
          </w:p>
        </w:tc>
      </w:tr>
    </w:tbl>
    <w:p w14:paraId="0DED00F6">
      <w:pPr>
        <w:rPr>
          <w:rFonts w:hint="eastAsia"/>
          <w:b w:val="0"/>
          <w:bCs w:val="0"/>
          <w:sz w:val="22"/>
          <w:szCs w:val="21"/>
          <w:lang w:val="en-US" w:eastAsia="zh-CN"/>
        </w:rPr>
      </w:pPr>
      <w:r>
        <w:rPr>
          <w:rFonts w:hint="eastAsia"/>
          <w:b w:val="0"/>
          <w:bCs w:val="0"/>
          <w:sz w:val="22"/>
          <w:szCs w:val="21"/>
          <w:lang w:val="en-US" w:eastAsia="zh-CN"/>
        </w:rPr>
        <w:t>以上报价含税</w:t>
      </w:r>
    </w:p>
    <w:p w14:paraId="19EC9C09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55FEA497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报价单位： （盖章）        </w:t>
      </w:r>
    </w:p>
    <w:p w14:paraId="0B96B493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10D73B38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联 系 人：                  </w:t>
      </w:r>
    </w:p>
    <w:p w14:paraId="3418B32C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198A80EC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身份证号：                        </w:t>
      </w:r>
    </w:p>
    <w:p w14:paraId="772614AB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50E3158A">
      <w:pP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电    话：  </w:t>
      </w: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  </w:t>
      </w:r>
    </w:p>
    <w:p w14:paraId="25C0109B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法定代表人授权书格式</w:t>
      </w:r>
    </w:p>
    <w:p w14:paraId="07A58BAB">
      <w:pPr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GB"/>
        </w:rPr>
      </w:pPr>
    </w:p>
    <w:p w14:paraId="0D920CB6"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  <w:t>法定代表人授权书</w:t>
      </w:r>
    </w:p>
    <w:p w14:paraId="41E09479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致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：</w:t>
      </w:r>
    </w:p>
    <w:p w14:paraId="1AED546E">
      <w:pPr>
        <w:numPr>
          <w:ilvl w:val="1"/>
          <w:numId w:val="1"/>
        </w:numPr>
        <w:shd w:val="clear" w:color="auto" w:fill="FFFFFF"/>
        <w:wordWrap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兹授权：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先生/女士作为我公司的合法授权代理人，</w:t>
      </w:r>
      <w:r>
        <w:rPr>
          <w:rFonts w:hint="eastAsia" w:ascii="宋体" w:hAnsi="宋体" w:eastAsia="宋体" w:cs="宋体"/>
          <w:color w:val="000000"/>
          <w:sz w:val="24"/>
        </w:rPr>
        <w:t>参加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组织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医疗收费电子结算凭证接口开发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（采购编号：BY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CG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-202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5-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02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GB"/>
        </w:rPr>
        <w:t>活动。</w:t>
      </w:r>
    </w:p>
    <w:p w14:paraId="3531B55E">
      <w:pPr>
        <w:spacing w:line="360" w:lineRule="auto"/>
        <w:ind w:firstLine="463" w:firstLineChars="192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4"/>
          <w:lang w:val="en-GB"/>
        </w:rPr>
        <w:t>授权权限：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全权代表本公司参与上述项目的采购活动，并负责一切响应文件的提供与确认，其签字与我司公章具有相同的法律效力。有效期限：与件中标注的投标有效期相同，自法定代表人签字之日起生效。</w:t>
      </w:r>
    </w:p>
    <w:p w14:paraId="140833A8">
      <w:pPr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4A66A79B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被授权人：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（亲笔签名）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</w:t>
      </w:r>
    </w:p>
    <w:p w14:paraId="6DBA45DC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0CFF9236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139CE82C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公司名称：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（公章）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 营业执照号码：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</w:p>
    <w:p w14:paraId="1C70543F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法定代表人：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（亲笔签名）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</w:t>
      </w:r>
    </w:p>
    <w:p w14:paraId="1B966657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1FCC7E00">
      <w:pPr>
        <w:spacing w:line="480" w:lineRule="auto"/>
        <w:jc w:val="center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生效日期：20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月   日</w:t>
      </w:r>
    </w:p>
    <w:p w14:paraId="4DC8D887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67310</wp:posOffset>
                </wp:positionV>
                <wp:extent cx="2971800" cy="1910080"/>
                <wp:effectExtent l="4445" t="4445" r="14605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A940BF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411B1F7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60DB9900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5.3pt;height:150.4pt;width:234pt;z-index:251659264;mso-width-relative:page;mso-height-relative:page;" fillcolor="#FFFFFF" filled="t" stroked="t" coordsize="21600,21600" o:gfxdata="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Rws3zYAAAACgEAAA8AAAAAAAAAAQAgAAAAIgAA&#10;AGRycy9kb3ducmV2LnhtbFBLAQIUABQAAAAIAIdO4kA3Nc9B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A940BF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411B1F7"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60DB9900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857500" cy="1910080"/>
                <wp:effectExtent l="4445" t="5080" r="14605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9A8313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7138FC91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63FA29BA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5.3pt;height:150.4pt;width:225pt;z-index:251660288;mso-width-relative:page;mso-height-relative:page;" fillcolor="#FFFFFF" filled="t" stroked="t" coordsize="21600,21600" o:gfxdata="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2m5sjYAAAACgEAAA8AAAAAAAAAAQAgAAAAIgAA&#10;AGRycy9kb3ducmV2LnhtbFBLAQIUABQAAAAIAIdO4kACLJ9D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9A8313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7138FC91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63FA29BA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05C1C444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461CBB7A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032CA8B0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7D11F2E9">
      <w:pP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</w:pPr>
    </w:p>
    <w:p w14:paraId="0719186E">
      <w:pPr>
        <w:jc w:val="center"/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  <w:t>注：本授权书内容不得擅自修改。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decorative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E63FC8"/>
    <w:multiLevelType w:val="multilevel"/>
    <w:tmpl w:val="7AE63FC8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nothing"/>
      <w:lvlText w:val="%1.%2、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91C8C"/>
    <w:rsid w:val="4A87519E"/>
    <w:rsid w:val="4D844549"/>
    <w:rsid w:val="54270191"/>
    <w:rsid w:val="65F1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4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5">
    <w:name w:val="Body Text First Indent"/>
    <w:basedOn w:val="3"/>
    <w:qFormat/>
    <w:uiPriority w:val="0"/>
    <w:pPr>
      <w:spacing w:line="360" w:lineRule="auto"/>
      <w:ind w:firstLine="420" w:firstLineChars="100"/>
    </w:pPr>
    <w:rPr>
      <w:szCs w:val="28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790</Characters>
  <Lines>0</Lines>
  <Paragraphs>0</Paragraphs>
  <TotalTime>0</TotalTime>
  <ScaleCrop>false</ScaleCrop>
  <LinksUpToDate>false</LinksUpToDate>
  <CharactersWithSpaces>1042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2025-03-17T08:35:00Z</dcterms:created>
  <dc:creator>总务科</dc:creator>
  <cp:lastModifiedBy>茉晴</cp:lastModifiedBy>
  <cp:lastPrinted>2025-03-17T09:34:46Z</cp:lastPrinted>
  <dcterms:modified xsi:type="dcterms:W3CDTF">2025-03-17T09:35:16Z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eyJoZGlkIjoiOGNmOWQyNzdlYWU5M2YyNzczNmRlZjFkNDVjZWMxNGQiLCJ1c2VySWQiOiI0MDQ5MDgzNDMifQ==</vt:lpwstr>
  </property>
  <property fmtid="{D5CDD505-2E9C-101B-9397-08002B2CF9AE}" pid="4" name="ICV">
    <vt:lpwstr>7790D86C7A5946049E1C9E187BA7B505_12</vt:lpwstr>
  </property>
</Properties>
</file>